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6AB" w:rsidRPr="007956AB" w:rsidRDefault="007956AB" w:rsidP="00795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САБАҚТАРЫНА ӘДІСТЕМЕЛІК НҰСҚАУ</w:t>
      </w: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956AB" w:rsidRPr="007956AB" w:rsidRDefault="007956AB" w:rsidP="007956A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 беру</w:t>
      </w:r>
      <w:r w:rsidR="003E19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дегі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менеджменті</w:t>
      </w:r>
      <w:r w:rsidRPr="007956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:» ПӘНІ</w:t>
      </w:r>
    </w:p>
    <w:p w:rsidR="007956AB" w:rsidRPr="007956AB" w:rsidRDefault="007956AB" w:rsidP="007956AB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956AB" w:rsidRPr="007956AB" w:rsidRDefault="007956AB" w:rsidP="007956AB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3A3E80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: 5В0128</w:t>
      </w:r>
      <w:r w:rsidR="007956AB"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Химия, география, биология»</w:t>
      </w: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3A3E80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Кредиттер саны  __2</w:t>
      </w:r>
      <w:r w:rsidR="007956AB"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</w:t>
      </w: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E80" w:rsidRDefault="003A3E80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E80" w:rsidRDefault="003A3E80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A3E80" w:rsidRDefault="003A3E80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3A3E80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2019</w:t>
      </w:r>
    </w:p>
    <w:p w:rsidR="007956AB" w:rsidRPr="007956AB" w:rsidRDefault="007956AB" w:rsidP="003E195E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956AB" w:rsidRPr="007956AB" w:rsidRDefault="007956AB" w:rsidP="007956AB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3A3E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БІЛІМ БЕРУДЕГІ МЕНЕДЖМЕНТ</w:t>
      </w:r>
      <w:r w:rsidRPr="007956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ПӘНІ БОЙЫНША   ПРАКТИКАЛЫҚ СЕМИНАР САБАҚТАРЫНА ДАЙЫНДАЛУДЫҢ ЖОСПАРЫ  МЕН ӘДІСТЕМЕЛІК ҰСЫНЫСТАР </w:t>
      </w:r>
    </w:p>
    <w:p w:rsidR="007956AB" w:rsidRPr="007956AB" w:rsidRDefault="007956AB" w:rsidP="007956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 w:eastAsia="ru-RU"/>
        </w:rPr>
      </w:pPr>
    </w:p>
    <w:p w:rsidR="007956AB" w:rsidRDefault="007956AB" w:rsidP="00F9599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7956AB" w:rsidRDefault="007956AB" w:rsidP="00F9599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7956AB" w:rsidRDefault="007956AB" w:rsidP="00F9599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7956AB" w:rsidRDefault="007956AB" w:rsidP="00F9599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F9599A" w:rsidRPr="00F9599A" w:rsidRDefault="00F9599A" w:rsidP="00F9599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 w:hint="eastAsia"/>
          <w:b/>
          <w:caps/>
          <w:sz w:val="24"/>
          <w:szCs w:val="24"/>
          <w:lang w:val="kk-KZ" w:eastAsia="ko-KR"/>
        </w:rPr>
        <w:t>Семинар сабақтарының мазмұны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>1 семинар -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Білім саласындағы менеджмент мазмұны және ерекшелiктері</w:t>
      </w:r>
      <w:r w:rsidRPr="00F9599A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kk-KZ" w:eastAsia="ko-KR"/>
        </w:rPr>
        <w:t xml:space="preserve">Қарастырылатын сұрақтар: 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Білім саласындағы менеджмент мазмұны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kk-KZ" w:eastAsia="ru-RU"/>
        </w:rPr>
        <w:t>Менеджмент ұғымы, менеджмент анықтамалары. Менеджментiң теоретикалық негiздерi.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Менеджерд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атқаратын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қызметтер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Менеджерд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тұлғалық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компетенциялары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еңбек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Менеджер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мекемен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даму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бағытын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анықтайды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жеке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құраммның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жұмысымен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басқарады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семинар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Басқару жөніндегі ғылымды дамыту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.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gramEnd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1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Инновациялық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менеджментт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ң нег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м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ндеттер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принциптер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Инновациялық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жобаны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бағалау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көрсетк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SWOT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талдау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ерекшелiктерi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әдiстемесi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семинар -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 xml:space="preserve"> менеджмент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концепциялары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eastAsia="ru-RU"/>
        </w:rPr>
        <w:t>.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парадигмалары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</w:p>
    <w:p w:rsidR="00F9599A" w:rsidRPr="00F9599A" w:rsidRDefault="00F9599A" w:rsidP="00F959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Басқарушы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түрлер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Адам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ресурстарымен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Тарихта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ғалымдар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басқарудың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үш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түр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бөл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көрсетед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басқалармен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бил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жүрг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арқылы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,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басқалардың</w:t>
      </w:r>
      <w:proofErr w:type="spellEnd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әрекет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ұйымдастыру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арқылы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,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басқарушының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әрекет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ұйымдастыру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арқылы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адам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реусртарымен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басқарудың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нег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зг</w:t>
      </w:r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 компонент</w:t>
      </w:r>
      <w:proofErr w:type="spellStart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Адамдарды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үзд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кс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қамтамасыз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ету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адам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потенциалын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өс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ру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мекемен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нығайту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шарты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нде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 xml:space="preserve">4 семинар -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>Басқару деңгейлері. Басқару жұмысы. Жоспарлау.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 xml:space="preserve">- 1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с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Құрылымдық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стер.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Ұйымның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дамуын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талдауда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институционалды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құрылымдармен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механиз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мге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зе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й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н салу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керект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г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Жеке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құрамның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өзгер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ске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деген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қарсыласты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мәселес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н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ше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шу</w:t>
      </w:r>
      <w:proofErr w:type="spellEnd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.</w:t>
      </w:r>
    </w:p>
    <w:p w:rsidR="00F9599A" w:rsidRPr="00F9599A" w:rsidRDefault="00F9599A" w:rsidP="00F959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Ұйымдардағы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конфликтер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: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кезеңдер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жеке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құрамның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жұмысына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әсер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5 семинар-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ko-KR"/>
        </w:rPr>
        <w:t xml:space="preserve"> Басқарудың тәжірибелік негіздері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 xml:space="preserve">-1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: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Жалпы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мектеб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ұйымдық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қағаздары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Бұйрық-жарлық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құжаттары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Оқу-педагогикалық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қағаздар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Сөйлесу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этикет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</w:pP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lastRenderedPageBreak/>
        <w:t xml:space="preserve">6 семинар - 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Б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мекемес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н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>кадрлық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 потенциалы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Ұйымдастыру- бұл басқару жүйесі.</w:t>
      </w:r>
      <w:r w:rsidRPr="00F9599A">
        <w:rPr>
          <w:rFonts w:ascii="Times New Roman" w:eastAsia="Times New Roman" w:hAnsi="Times New Roman" w:cs="Times New Roman" w:hint="eastAsia"/>
          <w:b/>
          <w:i/>
          <w:sz w:val="24"/>
          <w:szCs w:val="24"/>
          <w:lang w:val="ru-MD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 xml:space="preserve">–1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>сағат</w:t>
      </w:r>
      <w:proofErr w:type="spellEnd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ru-RU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ru-RU"/>
        </w:rPr>
        <w:t xml:space="preserve">: </w:t>
      </w:r>
    </w:p>
    <w:p w:rsidR="00F9599A" w:rsidRPr="00F9599A" w:rsidRDefault="00F9599A" w:rsidP="00F959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ктеуд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критерийлер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. Кадр резерв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қалыптастыру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Жеке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құрамды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Мекемен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қамтамасыз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лген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не диагностика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жасау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</w:p>
    <w:p w:rsidR="00F9599A" w:rsidRPr="00F9599A" w:rsidRDefault="00F9599A" w:rsidP="00F959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аттестациялау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Оқытушының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тқлғалық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етр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зерттеу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әрекет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ң мониторинг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Кадрларды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оқыту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 б</w:t>
      </w:r>
      <w:proofErr w:type="spellStart"/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қажетт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г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.</w:t>
      </w:r>
    </w:p>
    <w:p w:rsidR="00F9599A" w:rsidRDefault="00F9599A" w:rsidP="00F9599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</w:p>
    <w:p w:rsidR="00F9599A" w:rsidRPr="00F9599A" w:rsidRDefault="00F9599A" w:rsidP="00F9599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>7 семинар -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Басқару шешімін қабылдау технологиясы.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 xml:space="preserve">1 </w:t>
      </w:r>
      <w:proofErr w:type="spellStart"/>
      <w:r w:rsidRPr="00F9599A">
        <w:rPr>
          <w:rFonts w:ascii="Times New Roman" w:eastAsia="Times New Roman" w:hAnsi="Times New Roman" w:cs="Times New Roman"/>
          <w:b/>
          <w:i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: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Маманның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өм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к циклы.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Тұлғаның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дамуының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жалпы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психикалық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даму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заңдылықтарымен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әлеуметт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мәдени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шарттармен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анықталуы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дамудың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жеке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даралық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Кәс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би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процесс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 б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мен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байланысты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төрт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кезеңнен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тұрады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: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санасез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 </w:t>
      </w:r>
      <w:proofErr w:type="spellStart"/>
      <w:proofErr w:type="gram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proofErr w:type="gram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руге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шеш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м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қабылдау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;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жоспарлау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және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бағдарламасын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дайындау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;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жет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лд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жұмысын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еңг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зудег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нақты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тәжирибел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әрекет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;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бақылау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н-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өз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стер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>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ru-MD" w:eastAsia="ko-KR"/>
        </w:rPr>
        <w:t xml:space="preserve"> 8 семинар - </w:t>
      </w:r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en-US" w:eastAsia="ko-KR"/>
        </w:rPr>
        <w:t>I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шк</w:t>
      </w:r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мектеп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бақылау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басқару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iс-әрекетiң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түзету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амалы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eastAsia="ko-KR"/>
        </w:rPr>
        <w:t>ретiнде</w:t>
      </w:r>
      <w:proofErr w:type="spellEnd"/>
      <w:r w:rsidRPr="00F9599A">
        <w:rPr>
          <w:rFonts w:ascii="Times New Roman" w:eastAsia="Times New Roman" w:hAnsi="Times New Roman" w:cs="Times New Roman" w:hint="eastAsia"/>
          <w:b/>
          <w:sz w:val="24"/>
          <w:szCs w:val="24"/>
          <w:lang w:val="ru-MD" w:eastAsia="ko-KR"/>
        </w:rPr>
        <w:t>.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ko-KR"/>
        </w:rPr>
        <w:t xml:space="preserve"> 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 xml:space="preserve">–2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ko-KR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MD"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 w:hint="eastAsia"/>
          <w:i/>
          <w:sz w:val="24"/>
          <w:szCs w:val="24"/>
          <w:lang w:val="ru-MD" w:eastAsia="ko-KR"/>
        </w:rPr>
        <w:t>: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1. 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Диагностика,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ұжымды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зерттеудег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психологиялық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стер: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бақылау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, тест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леу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сөйлесу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с-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әрекетт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талдау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, социометрия.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2.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Ұйымдастыру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жұмыс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режим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тәрт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п,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лауызым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ерекшел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ктер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,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шк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ru-RU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ұйымдық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ru-MD" w:eastAsia="ru-RU"/>
        </w:rPr>
        <w:t>ақпарат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3.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Мектепт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ң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стемел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жұмысы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. </w:t>
      </w:r>
    </w:p>
    <w:p w:rsidR="00F9599A" w:rsidRPr="00F9599A" w:rsidRDefault="00F9599A" w:rsidP="00F959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Пән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бойынша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әд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стемел</w:t>
      </w:r>
      <w:r w:rsidRPr="00F9599A">
        <w:rPr>
          <w:rFonts w:ascii="Times New Roman" w:eastAsia="Times New Roman" w:hAnsi="Times New Roman" w:cs="Times New Roman" w:hint="eastAsia"/>
          <w:sz w:val="24"/>
          <w:szCs w:val="24"/>
          <w:lang w:val="en-US" w:eastAsia="ko-KR"/>
        </w:rPr>
        <w:t>i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к </w:t>
      </w:r>
      <w:proofErr w:type="spellStart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>құрылымдар</w:t>
      </w:r>
      <w:proofErr w:type="spellEnd"/>
      <w:r w:rsidRPr="00F9599A">
        <w:rPr>
          <w:rFonts w:ascii="Times New Roman" w:eastAsia="Times New Roman" w:hAnsi="Times New Roman" w:cs="Times New Roman" w:hint="eastAsia"/>
          <w:sz w:val="24"/>
          <w:szCs w:val="24"/>
          <w:lang w:eastAsia="ko-KR"/>
        </w:rPr>
        <w:t xml:space="preserve">. 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семинар</w:t>
      </w:r>
      <w:proofErr w:type="gramStart"/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ДЖИТ» жүйeci жәнe өнiмнiң caпacын бacқaрудaғы кeшeндiк жүйe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proofErr w:type="spellStart"/>
      <w:r w:rsidRPr="00F95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сағат</w:t>
      </w:r>
      <w:proofErr w:type="spellEnd"/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Қарастырылатын</w:t>
      </w:r>
      <w:proofErr w:type="spellEnd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сұрақтар</w:t>
      </w:r>
      <w:proofErr w:type="spellEnd"/>
      <w:r w:rsidRPr="00F959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үрдісті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</w:p>
    <w:p w:rsidR="00F9599A" w:rsidRPr="00F9599A" w:rsidRDefault="00F9599A" w:rsidP="00F959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Мектепті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басқару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жүйсіне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Batang" w:hAnsi="Times New Roman" w:cs="Times New Roman"/>
          <w:sz w:val="24"/>
          <w:szCs w:val="24"/>
          <w:lang w:val="en-US" w:eastAsia="ko-KR"/>
        </w:rPr>
        <w:t>SWOT</w:t>
      </w:r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Ұсынылатын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әдебиеттер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Танцев А.А. Маркетинговый подход к управлению образовательным учреждением // Профессиональное образование. - 2001. №7- С.7-8.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Управление школой: новые подходы //Народное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образование.-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1992. №9-10-С.18.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Левит М. Простые истины. Есть ли альтернатива ЗУН (ресурсный подход,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со-бытийный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подход) //Управление школой.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2004.№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(351) 24-31 марта, С.22-24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4.Исламгулова С.К. Школа как сложная организация (комплексный подход) // Творческая педагогика. -2004. - №2 – С.27-36.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10-семинар. Caпa ұғымы жәнe oның мәнi. Caпaны бacқaрудaғы тoтaльдық жүйe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Қарастырылатын сұрақтар:</w:t>
      </w:r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Мұғалімнің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мәдениеті</w:t>
      </w:r>
      <w:proofErr w:type="spellEnd"/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мекемелердегі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үрдісті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ұйымдастыруды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жоспарлау</w:t>
      </w:r>
      <w:proofErr w:type="spellEnd"/>
    </w:p>
    <w:p w:rsidR="00F9599A" w:rsidRPr="00F9599A" w:rsidRDefault="00F9599A" w:rsidP="00F9599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Мектепті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басқару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>жүйсіне</w:t>
      </w:r>
      <w:proofErr w:type="spellEnd"/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9599A">
        <w:rPr>
          <w:rFonts w:ascii="Times New Roman" w:eastAsia="Batang" w:hAnsi="Times New Roman" w:cs="Times New Roman"/>
          <w:sz w:val="24"/>
          <w:szCs w:val="24"/>
          <w:lang w:val="en-US" w:eastAsia="ko-KR"/>
        </w:rPr>
        <w:t>SWOT</w:t>
      </w:r>
      <w:r w:rsidRPr="00F9599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9599A" w:rsidRPr="00F9599A" w:rsidRDefault="00F9599A" w:rsidP="00F9599A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Ұсынылатын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proofErr w:type="spellStart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әдебиеттер</w:t>
      </w:r>
      <w:proofErr w:type="spellEnd"/>
      <w:r w:rsidRPr="00F9599A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: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Танцев А.А. Маркетинговый подход к управлению образовательным учреждением // Профессиональное образование. - 2001. №7- С.7-8.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Управление школой: новые подходы //Народное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образование.-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1992. №9-10-С.18.</w:t>
      </w:r>
    </w:p>
    <w:p w:rsidR="00F9599A" w:rsidRPr="00F9599A" w:rsidRDefault="00F9599A" w:rsidP="00F9599A">
      <w:pPr>
        <w:tabs>
          <w:tab w:val="left" w:pos="228"/>
          <w:tab w:val="left" w:pos="399"/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Левит М. Простые истины. Есть ли альтернатива ЗУН (ресурсный подход,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со-бытийный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подход) //Управление школой. </w:t>
      </w:r>
      <w:proofErr w:type="gram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2004.№</w:t>
      </w:r>
      <w:proofErr w:type="gram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(351) 24-31 марта, С.22-24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4.Исламгулова С.К. Школа как сложная организация (комплексный подход) // Творческая педагогика. -2004. - №2 – С.27-36.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11-семинар.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Басқару технологияларының классификациясы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numPr>
          <w:ilvl w:val="0"/>
          <w:numId w:val="9"/>
        </w:numPr>
        <w:tabs>
          <w:tab w:val="num" w:pos="759"/>
        </w:tabs>
        <w:spacing w:after="0" w:line="240" w:lineRule="auto"/>
        <w:ind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Pr="00F9599A" w:rsidRDefault="00F9599A" w:rsidP="00F9599A">
      <w:pPr>
        <w:numPr>
          <w:ilvl w:val="0"/>
          <w:numId w:val="9"/>
        </w:numPr>
        <w:tabs>
          <w:tab w:val="num" w:pos="759"/>
        </w:tabs>
        <w:spacing w:after="0" w:line="240" w:lineRule="auto"/>
        <w:ind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F9599A" w:rsidRDefault="00F9599A" w:rsidP="00F9599A">
      <w:pPr>
        <w:numPr>
          <w:ilvl w:val="0"/>
          <w:numId w:val="9"/>
        </w:numPr>
        <w:tabs>
          <w:tab w:val="num" w:pos="759"/>
        </w:tabs>
        <w:spacing w:after="0" w:line="240" w:lineRule="auto"/>
        <w:ind w:hanging="4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Басқару әдістері мен стильдері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Pr="00F9599A" w:rsidRDefault="00F9599A" w:rsidP="00F9599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F9599A" w:rsidRDefault="00F9599A" w:rsidP="00F959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Бiлiм бeру ұйымдaрындaғы кoрпoрaтивтi имидж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663497" w:rsidRDefault="00F9599A" w:rsidP="006634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Default="00F9599A" w:rsidP="006634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663497" w:rsidRDefault="00F9599A" w:rsidP="00663497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99A" w:rsidRPr="00F9599A" w:rsidRDefault="00F9599A" w:rsidP="00F9599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. Бaқылaу турaлы жaлпы түciнiк. Бaқылaу түрлeрi, функциялaры</w:t>
      </w:r>
    </w:p>
    <w:p w:rsidR="00F9599A" w:rsidRPr="00F9599A" w:rsidRDefault="00F9599A" w:rsidP="00F9599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663497" w:rsidRDefault="00F9599A" w:rsidP="0066349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Исламгулова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С.К. О реформировании педагогической системы общеобразовательной школы (комплексный подход). Целеполагание и содержание образования. // Творческая педагогика. -2003. - №1 – С.5-26.</w:t>
      </w:r>
    </w:p>
    <w:p w:rsidR="00F9599A" w:rsidRDefault="00F9599A" w:rsidP="0066349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подход: обоснование и пути его реализации. // Образование – 2004. - №3 – С.32-34.</w:t>
      </w:r>
    </w:p>
    <w:p w:rsidR="00F9599A" w:rsidRPr="00663497" w:rsidRDefault="00F9599A" w:rsidP="0066349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Шишов С.Е., Агапов И.Г. </w:t>
      </w:r>
      <w:proofErr w:type="spellStart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663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образованию: прихоть или необходимость. // Стандарты и мониторинг в образовании. – 2002.-№2-С.58.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9599A" w:rsidRPr="00F9599A" w:rsidRDefault="00F9599A" w:rsidP="00F9599A">
      <w:pPr>
        <w:tabs>
          <w:tab w:val="num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599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15-семинар.</w:t>
      </w:r>
      <w:r w:rsidRPr="00F959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Сапаны анықтау өлшемдері мен құралдары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Бойделл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Т.Как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улучшить управление организацией. – М.,1995.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 Принципы управления.  //Директор школы. - 1998. №5-С.43-46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Семеновская Н. Бью челом, подсовываю романтику.  // Лидеры образования. – 2004.- №3-С.6-7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Меньшова Н. Законченный </w:t>
      </w:r>
      <w:proofErr w:type="spellStart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трудоголик</w:t>
      </w:r>
      <w:proofErr w:type="spellEnd"/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Лидер образования. – 2000.- №3 - С.4.</w:t>
      </w:r>
    </w:p>
    <w:p w:rsidR="00F9599A" w:rsidRPr="00F9599A" w:rsidRDefault="00F9599A" w:rsidP="00F9599A">
      <w:pPr>
        <w:numPr>
          <w:ilvl w:val="0"/>
          <w:numId w:val="11"/>
        </w:numPr>
        <w:tabs>
          <w:tab w:val="num" w:pos="759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хорошо – плохо само получится. // Лидер образования. – 2002.- №10 - С.2.</w:t>
      </w:r>
    </w:p>
    <w:p w:rsidR="00F9599A" w:rsidRPr="00F9599A" w:rsidRDefault="00F9599A" w:rsidP="00F9599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C92BDF" w:rsidRDefault="00C92BDF"/>
    <w:sectPr w:rsidR="00C92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60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CB0808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6403F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D073D8"/>
    <w:multiLevelType w:val="hybridMultilevel"/>
    <w:tmpl w:val="77B8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818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E75FD8"/>
    <w:multiLevelType w:val="hybridMultilevel"/>
    <w:tmpl w:val="5696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33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D0470D"/>
    <w:multiLevelType w:val="singleLevel"/>
    <w:tmpl w:val="F2EAC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2574E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C2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356FB6"/>
    <w:multiLevelType w:val="hybridMultilevel"/>
    <w:tmpl w:val="9496B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3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985DB0"/>
    <w:multiLevelType w:val="hybridMultilevel"/>
    <w:tmpl w:val="3D0EB948"/>
    <w:lvl w:ilvl="0" w:tplc="DB6A23A8">
      <w:start w:val="1"/>
      <w:numFmt w:val="decimal"/>
      <w:lvlText w:val="%1."/>
      <w:lvlJc w:val="left"/>
      <w:pPr>
        <w:ind w:left="-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" w:hanging="360"/>
      </w:pPr>
    </w:lvl>
    <w:lvl w:ilvl="2" w:tplc="0419001B" w:tentative="1">
      <w:start w:val="1"/>
      <w:numFmt w:val="lowerRoman"/>
      <w:lvlText w:val="%3."/>
      <w:lvlJc w:val="right"/>
      <w:pPr>
        <w:ind w:left="1383" w:hanging="180"/>
      </w:pPr>
    </w:lvl>
    <w:lvl w:ilvl="3" w:tplc="0419000F" w:tentative="1">
      <w:start w:val="1"/>
      <w:numFmt w:val="decimal"/>
      <w:lvlText w:val="%4."/>
      <w:lvlJc w:val="left"/>
      <w:pPr>
        <w:ind w:left="2103" w:hanging="360"/>
      </w:pPr>
    </w:lvl>
    <w:lvl w:ilvl="4" w:tplc="04190019" w:tentative="1">
      <w:start w:val="1"/>
      <w:numFmt w:val="lowerLetter"/>
      <w:lvlText w:val="%5."/>
      <w:lvlJc w:val="left"/>
      <w:pPr>
        <w:ind w:left="2823" w:hanging="360"/>
      </w:pPr>
    </w:lvl>
    <w:lvl w:ilvl="5" w:tplc="0419001B" w:tentative="1">
      <w:start w:val="1"/>
      <w:numFmt w:val="lowerRoman"/>
      <w:lvlText w:val="%6."/>
      <w:lvlJc w:val="right"/>
      <w:pPr>
        <w:ind w:left="3543" w:hanging="180"/>
      </w:pPr>
    </w:lvl>
    <w:lvl w:ilvl="6" w:tplc="0419000F" w:tentative="1">
      <w:start w:val="1"/>
      <w:numFmt w:val="decimal"/>
      <w:lvlText w:val="%7."/>
      <w:lvlJc w:val="left"/>
      <w:pPr>
        <w:ind w:left="4263" w:hanging="360"/>
      </w:pPr>
    </w:lvl>
    <w:lvl w:ilvl="7" w:tplc="04190019" w:tentative="1">
      <w:start w:val="1"/>
      <w:numFmt w:val="lowerLetter"/>
      <w:lvlText w:val="%8."/>
      <w:lvlJc w:val="left"/>
      <w:pPr>
        <w:ind w:left="4983" w:hanging="360"/>
      </w:pPr>
    </w:lvl>
    <w:lvl w:ilvl="8" w:tplc="0419001B" w:tentative="1">
      <w:start w:val="1"/>
      <w:numFmt w:val="lowerRoman"/>
      <w:lvlText w:val="%9."/>
      <w:lvlJc w:val="right"/>
      <w:pPr>
        <w:ind w:left="5703" w:hanging="180"/>
      </w:pPr>
    </w:lvl>
  </w:abstractNum>
  <w:abstractNum w:abstractNumId="13" w15:restartNumberingAfterBreak="0">
    <w:nsid w:val="646A0EB8"/>
    <w:multiLevelType w:val="hybridMultilevel"/>
    <w:tmpl w:val="A5D2D98C"/>
    <w:lvl w:ilvl="0" w:tplc="3FFE45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41AEE"/>
    <w:multiLevelType w:val="hybridMultilevel"/>
    <w:tmpl w:val="8CBA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2C"/>
    <w:rsid w:val="003A3E80"/>
    <w:rsid w:val="003E195E"/>
    <w:rsid w:val="00663497"/>
    <w:rsid w:val="0077112C"/>
    <w:rsid w:val="007956AB"/>
    <w:rsid w:val="00C92BDF"/>
    <w:rsid w:val="00F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5056-8BA6-4EE8-9158-31A244DE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2019-01-07T09:48:00Z</dcterms:created>
  <dcterms:modified xsi:type="dcterms:W3CDTF">2019-01-26T02:31:00Z</dcterms:modified>
</cp:coreProperties>
</file>